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E" w:rsidRPr="001544E0" w:rsidRDefault="00FA460E">
      <w:pPr>
        <w:rPr>
          <w:b/>
          <w:sz w:val="52"/>
          <w:szCs w:val="52"/>
        </w:rPr>
      </w:pPr>
      <w:r w:rsidRPr="001544E0">
        <w:rPr>
          <w:b/>
          <w:sz w:val="52"/>
          <w:szCs w:val="52"/>
        </w:rPr>
        <w:t>Starostlivosť</w:t>
      </w:r>
    </w:p>
    <w:p w:rsidR="00FA460E" w:rsidRDefault="00FA460E" w:rsidP="00FA460E">
      <w:pPr>
        <w:pStyle w:val="Odstavecseseznamem"/>
        <w:numPr>
          <w:ilvl w:val="0"/>
          <w:numId w:val="1"/>
        </w:numPr>
      </w:pPr>
      <w:r>
        <w:t xml:space="preserve">Používajte </w:t>
      </w:r>
      <w:r w:rsidR="00BF12B5">
        <w:t>čistú, suchú prípadne jemne vlhkú handru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Nepoužívajte čistiace prostriedky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Nepoužívajte silikónové alebo leštiace spreje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Nepokladajte príliš horúce alebo príliš studené predmety na drevo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 xml:space="preserve">Ak ste niečo vyliali, urýchlene </w:t>
      </w:r>
      <w:proofErr w:type="spellStart"/>
      <w:r>
        <w:t>odstránte</w:t>
      </w:r>
      <w:proofErr w:type="spellEnd"/>
      <w:r>
        <w:t xml:space="preserve"> tekutinu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Neumiestňujte nábytok na priame slnečné svetlo alebo blízko k radiátoru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Ak je v miestnosti príliš sucho, môže nábytok prasknúť alebo sa skrútiť</w:t>
      </w:r>
    </w:p>
    <w:p w:rsidR="00BF12B5" w:rsidRDefault="00067A2D" w:rsidP="00FA460E">
      <w:pPr>
        <w:pStyle w:val="Odstavecseseznamem"/>
        <w:numPr>
          <w:ilvl w:val="0"/>
          <w:numId w:val="1"/>
        </w:numPr>
      </w:pPr>
      <w:r>
        <w:t>Chráň</w:t>
      </w:r>
      <w:r w:rsidR="00BF12B5">
        <w:t>te podlahu od nohy gumovými alebo filcovými podložkami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Nechajte aspoň 3cm medzeru okolo nábytku aby mohol cirkulovať vzduch</w:t>
      </w:r>
    </w:p>
    <w:p w:rsidR="00BF12B5" w:rsidRDefault="00BF12B5" w:rsidP="00BF12B5">
      <w:r>
        <w:t>Tento produkt je ručne lakovaný , preto je dobré každé 3 mesiace tento lak ošetriť   “</w:t>
      </w:r>
      <w:r w:rsidR="00067A2D">
        <w:t xml:space="preserve">tekutý vosk </w:t>
      </w:r>
      <w:r>
        <w:t>“ prípravkom</w:t>
      </w:r>
      <w:r w:rsidR="00067A2D">
        <w:t xml:space="preserve"> na masívny nábytok</w:t>
      </w:r>
      <w:r>
        <w:t>. Naneste iba malú vrstvu a rozotrite hand</w:t>
      </w:r>
      <w:r w:rsidR="00067A2D">
        <w:t>ričkou. Zvyšný prípravok odstráň</w:t>
      </w:r>
      <w:r>
        <w:t>te suchou handrou.</w:t>
      </w:r>
    </w:p>
    <w:p w:rsidR="001544E0" w:rsidRDefault="001544E0" w:rsidP="00BF12B5"/>
    <w:p w:rsidR="00067A2D" w:rsidRDefault="00067A2D" w:rsidP="00BF12B5"/>
    <w:p w:rsidR="00067A2D" w:rsidRDefault="00067A2D" w:rsidP="00BF12B5"/>
    <w:p w:rsidR="00067A2D" w:rsidRDefault="00067A2D" w:rsidP="00BF12B5"/>
    <w:p w:rsidR="00067A2D" w:rsidRDefault="00067A2D" w:rsidP="00BF12B5"/>
    <w:p w:rsidR="00067A2D" w:rsidRDefault="00067A2D" w:rsidP="00BF12B5"/>
    <w:p w:rsidR="00067A2D" w:rsidRDefault="00067A2D" w:rsidP="00BF12B5">
      <w:bookmarkStart w:id="0" w:name="_GoBack"/>
      <w:bookmarkEnd w:id="0"/>
    </w:p>
    <w:p w:rsidR="00067A2D" w:rsidRPr="001544E0" w:rsidRDefault="00067A2D" w:rsidP="00067A2D">
      <w:pPr>
        <w:rPr>
          <w:b/>
          <w:sz w:val="52"/>
          <w:szCs w:val="52"/>
        </w:rPr>
      </w:pPr>
      <w:r w:rsidRPr="001544E0">
        <w:rPr>
          <w:b/>
          <w:sz w:val="52"/>
          <w:szCs w:val="52"/>
        </w:rPr>
        <w:t>Starostlivosť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Používajte čistú, suchú prípadne jemne vlhkú handru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Nepoužívajte čistiace prostriedky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Nepoužívajte silikónové alebo leštiace spreje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Nepokladajte príliš horúce alebo príliš studené predmety na drevo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 xml:space="preserve">Ak ste niečo vyliali, urýchlene </w:t>
      </w:r>
      <w:proofErr w:type="spellStart"/>
      <w:r>
        <w:t>odstránte</w:t>
      </w:r>
      <w:proofErr w:type="spellEnd"/>
      <w:r>
        <w:t xml:space="preserve"> tekutinu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Neumiestňujte nábytok na priame slnečné svetlo alebo blízko k radiátoru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Ak je v miestnosti príliš sucho, môže nábytok prasknúť alebo sa skrútiť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Chráňte podlahu od nohy gumovými alebo filcovými podložkami</w:t>
      </w:r>
    </w:p>
    <w:p w:rsidR="00067A2D" w:rsidRDefault="00067A2D" w:rsidP="00067A2D">
      <w:pPr>
        <w:pStyle w:val="Odstavecseseznamem"/>
        <w:numPr>
          <w:ilvl w:val="0"/>
          <w:numId w:val="1"/>
        </w:numPr>
      </w:pPr>
      <w:r>
        <w:t>Nechajte aspoň 3cm medzeru okolo nábytku aby mohol cirkulovať vzduch</w:t>
      </w:r>
    </w:p>
    <w:p w:rsidR="00067A2D" w:rsidRDefault="00067A2D" w:rsidP="00067A2D">
      <w:r>
        <w:t>Tento produkt je ručne lakovaný , preto je dobré každé 3 mesiace tento lak ošetriť   “tekutý vosk “ prípravkom na masívny nábytok. Naneste iba malú vrstvu a rozotrite handričkou. Zvyšný prípravok odstráňte suchou handrou.</w:t>
      </w:r>
    </w:p>
    <w:p w:rsidR="00067A2D" w:rsidRDefault="00067A2D" w:rsidP="00BF12B5"/>
    <w:p w:rsidR="00BF12B5" w:rsidRDefault="00BF12B5" w:rsidP="00BF12B5"/>
    <w:p w:rsidR="00BF12B5" w:rsidRDefault="00BF12B5" w:rsidP="00BF12B5"/>
    <w:sectPr w:rsidR="00BF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F75"/>
    <w:multiLevelType w:val="hybridMultilevel"/>
    <w:tmpl w:val="EDE2AA12"/>
    <w:lvl w:ilvl="0" w:tplc="679C3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E"/>
    <w:rsid w:val="00067A2D"/>
    <w:rsid w:val="001544E0"/>
    <w:rsid w:val="00A80501"/>
    <w:rsid w:val="00BF12B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cp:lastPrinted>2014-09-25T10:02:00Z</cp:lastPrinted>
  <dcterms:created xsi:type="dcterms:W3CDTF">2012-09-05T13:16:00Z</dcterms:created>
  <dcterms:modified xsi:type="dcterms:W3CDTF">2014-09-25T10:04:00Z</dcterms:modified>
</cp:coreProperties>
</file>